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BE0" w:rsidRPr="00774BE0" w:rsidRDefault="00774BE0" w:rsidP="00774BE0">
      <w:pPr>
        <w:spacing w:before="100" w:beforeAutospacing="1" w:after="100" w:afterAutospacing="1" w:line="240" w:lineRule="auto"/>
        <w:jc w:val="center"/>
        <w:outlineLvl w:val="0"/>
        <w:rPr>
          <w:rFonts w:eastAsia="Times New Roman" w:cs="Segoe UI Symbol"/>
          <w:b/>
          <w:bCs/>
          <w:kern w:val="36"/>
          <w:sz w:val="20"/>
          <w:szCs w:val="20"/>
          <w:lang w:eastAsia="el-GR"/>
        </w:rPr>
      </w:pPr>
      <w:r>
        <w:rPr>
          <w:rFonts w:eastAsia="Times New Roman" w:cs="Segoe UI Symbol"/>
          <w:b/>
          <w:bCs/>
          <w:kern w:val="36"/>
          <w:sz w:val="20"/>
          <w:szCs w:val="20"/>
          <w:lang w:eastAsia="el-GR"/>
        </w:rPr>
        <w:t>«</w:t>
      </w:r>
      <w:r w:rsidRPr="00774BE0">
        <w:rPr>
          <w:rFonts w:eastAsia="Times New Roman" w:cs="Segoe UI Symbol"/>
          <w:b/>
          <w:bCs/>
          <w:kern w:val="36"/>
          <w:sz w:val="20"/>
          <w:szCs w:val="20"/>
          <w:lang w:eastAsia="el-GR"/>
        </w:rPr>
        <w:t>Η τέχνη της Γευσιγνωσίας</w:t>
      </w:r>
      <w:r>
        <w:rPr>
          <w:rFonts w:eastAsia="Times New Roman" w:cs="Segoe UI Symbol"/>
          <w:b/>
          <w:bCs/>
          <w:kern w:val="36"/>
          <w:sz w:val="20"/>
          <w:szCs w:val="20"/>
          <w:lang w:eastAsia="el-GR"/>
        </w:rPr>
        <w:t>»</w:t>
      </w:r>
      <w:bookmarkStart w:id="0" w:name="_GoBack"/>
      <w:bookmarkEnd w:id="0"/>
    </w:p>
    <w:p w:rsidR="00774BE0" w:rsidRPr="00774BE0" w:rsidRDefault="00774BE0" w:rsidP="00774B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  <w:t xml:space="preserve"> </w:t>
      </w:r>
      <w:proofErr w:type="spellStart"/>
      <w:r w:rsidRPr="00774BE0"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  <w:t>Corporate</w:t>
      </w:r>
      <w:proofErr w:type="spellEnd"/>
      <w:r w:rsidRPr="00774BE0"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  <w:t xml:space="preserve"> </w:t>
      </w:r>
      <w:proofErr w:type="spellStart"/>
      <w:r w:rsidRPr="00774BE0"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  <w:t>Bonding</w:t>
      </w:r>
      <w:proofErr w:type="spellEnd"/>
      <w:r w:rsidRPr="00774BE0">
        <w:rPr>
          <w:rFonts w:eastAsia="Times New Roman" w:cstheme="minorHAnsi"/>
          <w:b/>
          <w:bCs/>
          <w:kern w:val="36"/>
          <w:sz w:val="18"/>
          <w:szCs w:val="18"/>
          <w:lang w:eastAsia="el-GR"/>
        </w:rPr>
        <w:t>: Η Εμπειρία Γευσιγνωσίας Κρασιού</w:t>
      </w:r>
    </w:p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Μεταμορφώστε το επόμενο εταιρικό σας </w:t>
      </w:r>
      <w:proofErr w:type="spellStart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event</w:t>
      </w:r>
      <w:proofErr w:type="spellEnd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σε μια αξέχαστη εμπειρία δικτύωσης και συνεργασίας.</w:t>
      </w:r>
    </w:p>
    <w:p w:rsidR="00D27297" w:rsidRPr="00D27297" w:rsidRDefault="00774BE0" w:rsidP="00D27297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 xml:space="preserve">Η </w:t>
      </w: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Εταιρική Γευσιγνωσία Κρασιού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που προσφέρουμε δεν είναι απλώς μια δοκιμή. Είναι ένα δομημένο,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διαδραστικό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 xml:space="preserve"> εργαστήριο σχεδιασμένο να </w:t>
      </w: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ενισχύσει τη συνοχή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της ομάδας σας (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team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 xml:space="preserve">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cohesion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>) μέσα από την απόλαυση και την ανακάλυψη.</w:t>
      </w:r>
    </w:p>
    <w:p w:rsidR="00774BE0" w:rsidRPr="00774BE0" w:rsidRDefault="00774BE0" w:rsidP="00774B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Γιατί να επιλέξετε τη Γευσιγνωσία για το </w:t>
      </w:r>
      <w:proofErr w:type="spellStart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Team</w:t>
      </w:r>
      <w:proofErr w:type="spellEnd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</w:t>
      </w:r>
      <w:proofErr w:type="spellStart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Bonding</w:t>
      </w:r>
      <w:proofErr w:type="spellEnd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;</w:t>
      </w:r>
    </w:p>
    <w:p w:rsidR="00774BE0" w:rsidRPr="00774BE0" w:rsidRDefault="00774BE0" w:rsidP="00774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Πάγος που Σπάει: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Το κρασί λειτουργεί ως φυσικός καταλύτης για συζήτηση, επιτρέποντας στους συναδέλφους να συνδεθούν σε προσωπικό επίπεδο.</w:t>
      </w:r>
    </w:p>
    <w:p w:rsidR="00774BE0" w:rsidRPr="00774BE0" w:rsidRDefault="00774BE0" w:rsidP="00774BE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Ισότητα και Συμμετοχή: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Η εκμάθηση νέων δεξιοτήτων (γευσιγνωσία) γίνεται σε ένα ουδέτερο πεδίο, όπου όλοι ξεκινούν από την ίδια αφετηρία.</w:t>
      </w:r>
    </w:p>
    <w:p w:rsidR="00774BE0" w:rsidRPr="00774BE0" w:rsidRDefault="00774BE0" w:rsidP="00774BE0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Εταιρική Κουλτούρα: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Προσφέρετε μια </w:t>
      </w:r>
      <w:proofErr w:type="spellStart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premium</w:t>
      </w:r>
      <w:proofErr w:type="spellEnd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εμπειρία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που δείχνει την εκτί</w:t>
      </w:r>
      <w:r>
        <w:rPr>
          <w:rFonts w:eastAsia="Times New Roman" w:cstheme="minorHAnsi"/>
          <w:sz w:val="18"/>
          <w:szCs w:val="18"/>
          <w:lang w:eastAsia="el-GR"/>
        </w:rPr>
        <w:t>μησή σας προς τους εργαζόμενους.</w:t>
      </w:r>
    </w:p>
    <w:p w:rsidR="00774BE0" w:rsidRDefault="00774BE0" w:rsidP="00774BE0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</w:t>
      </w:r>
    </w:p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outlineLvl w:val="1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Πρόγραμμα Δραστηριότητας (2 Ώρες)</w:t>
      </w:r>
    </w:p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 xml:space="preserve">Παρουσιάζουμε τη ροή της εκδήλωσης, τονίζοντας το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διαδραστικό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 xml:space="preserve"> στοιχείο: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5"/>
        <w:gridCol w:w="3640"/>
        <w:gridCol w:w="3245"/>
      </w:tblGrid>
      <w:tr w:rsidR="00774BE0" w:rsidRPr="00774BE0" w:rsidTr="005727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Φάση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Εστίαση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Στόχος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Bonding</w:t>
            </w:r>
            <w:proofErr w:type="spellEnd"/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1.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Welcome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Sip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(15')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Εισαγωγή από τον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Sommelier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Βασικές αρχές Οράσεως, Αρωμάτων και Γεύσης.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Εκπαίδευση &amp; Ενθάρρυνση: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Δημιουργία ενός κοινού, μη-απειλητικού πλαισίου.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2. Comparative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Analysis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(25')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Σύγκριση Ποικιλιών: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Δοκιμή 2 κρασιών για την κατανόηση των βασικών διαφορών.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Ανάλυση &amp; Σχολιασμός: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Ξεκινά η ενεργός ανταλλαγή απόψεων.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3.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Blind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Challenge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(45')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Ομαδική Τυφλή Γευσιγνωσία: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Οι ομάδες δοκιμάζουν και αναλύουν 3 διαφορετικά κρασιά (με κλειστά μάτια ή σκεπασμένες ετικέτες).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Συνεργασία &amp; Στρατηγική: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Οι συμμετέχοντες πρέπει να συνεργαστούν για να καταλήξουν σε κοινό συμπέρασμα.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4.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Flavour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Pairing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(25')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Γαστρονομική Σύνδεση: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Συνδυασμός του τελευταίου κρασιού με επιλεγμένα εδέσματα (π.χ., σοκολάτα ή τυριά).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Πρακτική Εφαρμογή: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Μάθηση μέσω της διασκέδασης και της δοκιμής.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5.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Reveal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Toast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(10')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Αποκάλυψη &amp; Επιβράβευση: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Ανακοίνωση των σωστών απαντήσεων και μικρή βράβευση της νικήτριας ομάδας.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Θετικό Κλείσιμο:</w:t>
            </w:r>
            <w:r w:rsidRPr="00774BE0">
              <w:rPr>
                <w:rFonts w:eastAsia="Times New Roman" w:cstheme="minorHAnsi"/>
                <w:sz w:val="18"/>
                <w:szCs w:val="18"/>
                <w:lang w:eastAsia="el-GR"/>
              </w:rPr>
              <w:t xml:space="preserve"> Εορτασμός της προσπάθειας και του πνεύματος της ομάδας.</w:t>
            </w:r>
          </w:p>
        </w:tc>
      </w:tr>
    </w:tbl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outlineLvl w:val="2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Τι Περιλαμβάνεται στην Υπηρεσία μας:</w:t>
      </w:r>
    </w:p>
    <w:p w:rsidR="00774BE0" w:rsidRPr="00774BE0" w:rsidRDefault="00774BE0" w:rsidP="00774B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 xml:space="preserve">Πλήρης οργάνωση και συντονισμός από έμπειρο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Σομελιέ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>.</w:t>
      </w:r>
    </w:p>
    <w:p w:rsidR="00774BE0" w:rsidRPr="00774BE0" w:rsidRDefault="00774BE0" w:rsidP="00774B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 xml:space="preserve">Επιλογή και μεταφορά </w:t>
      </w: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5-6 </w:t>
      </w:r>
      <w:proofErr w:type="spellStart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premium</w:t>
      </w:r>
      <w:proofErr w:type="spellEnd"/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 xml:space="preserve"> δειγμάτων</w:t>
      </w:r>
      <w:r w:rsidRPr="00774BE0">
        <w:rPr>
          <w:rFonts w:eastAsia="Times New Roman" w:cstheme="minorHAnsi"/>
          <w:sz w:val="18"/>
          <w:szCs w:val="18"/>
          <w:lang w:eastAsia="el-GR"/>
        </w:rPr>
        <w:t xml:space="preserve"> κρασιού (προσαρμοσμένα στο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budget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>/προτιμήσεις σας).</w:t>
      </w:r>
    </w:p>
    <w:p w:rsidR="00774BE0" w:rsidRPr="00774BE0" w:rsidRDefault="00774BE0" w:rsidP="00774B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>Όλος ο απαραίτητος εξοπλισμός (ποτήρια, ποτήρια δοκιμής νερού, κάρτες σημειώσεων).</w:t>
      </w:r>
    </w:p>
    <w:p w:rsidR="00774BE0" w:rsidRPr="00774BE0" w:rsidRDefault="00774BE0" w:rsidP="00774BE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eastAsia="el-GR"/>
        </w:rPr>
      </w:pPr>
      <w:r w:rsidRPr="00774BE0">
        <w:rPr>
          <w:rFonts w:eastAsia="Times New Roman" w:cstheme="minorHAnsi"/>
          <w:sz w:val="18"/>
          <w:szCs w:val="18"/>
          <w:lang w:eastAsia="el-GR"/>
        </w:rPr>
        <w:t xml:space="preserve">Συνοδευτικά εδέσματα για τη φάση </w:t>
      </w:r>
      <w:proofErr w:type="spellStart"/>
      <w:r w:rsidRPr="00774BE0">
        <w:rPr>
          <w:rFonts w:eastAsia="Times New Roman" w:cstheme="minorHAnsi"/>
          <w:sz w:val="18"/>
          <w:szCs w:val="18"/>
          <w:lang w:eastAsia="el-GR"/>
        </w:rPr>
        <w:t>pairing</w:t>
      </w:r>
      <w:proofErr w:type="spellEnd"/>
      <w:r w:rsidRPr="00774BE0">
        <w:rPr>
          <w:rFonts w:eastAsia="Times New Roman" w:cstheme="minorHAnsi"/>
          <w:sz w:val="18"/>
          <w:szCs w:val="18"/>
          <w:lang w:eastAsia="el-GR"/>
        </w:rPr>
        <w:t>.</w:t>
      </w:r>
    </w:p>
    <w:p w:rsidR="00774BE0" w:rsidRDefault="00774BE0" w:rsidP="00774BE0">
      <w:pPr>
        <w:spacing w:beforeAutospacing="1" w:afterAutospacing="1" w:line="240" w:lineRule="auto"/>
        <w:jc w:val="center"/>
        <w:rPr>
          <w:rFonts w:eastAsia="Times New Roman" w:cstheme="minorHAnsi"/>
          <w:b/>
          <w:bCs/>
          <w:sz w:val="18"/>
          <w:szCs w:val="18"/>
          <w:lang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eastAsia="el-GR"/>
        </w:rPr>
        <w:t>Ετοιμαστείτε να ανακαλύψετε τον «εσωτερικό σας κριτικό» και να ενισχύσετε την ομαδικότητά σας!</w:t>
      </w:r>
      <w:r>
        <w:rPr>
          <w:rFonts w:eastAsia="Times New Roman" w:cstheme="minorHAnsi"/>
          <w:b/>
          <w:bCs/>
          <w:sz w:val="18"/>
          <w:szCs w:val="18"/>
          <w:lang w:eastAsia="el-GR"/>
        </w:rPr>
        <w:t xml:space="preserve"> </w:t>
      </w:r>
    </w:p>
    <w:p w:rsidR="00774BE0" w:rsidRPr="00774BE0" w:rsidRDefault="00774BE0" w:rsidP="00774BE0">
      <w:pPr>
        <w:spacing w:beforeAutospacing="1" w:afterAutospacing="1" w:line="240" w:lineRule="auto"/>
        <w:jc w:val="center"/>
        <w:rPr>
          <w:rFonts w:cstheme="minorHAnsi"/>
          <w:i/>
          <w:sz w:val="16"/>
          <w:szCs w:val="16"/>
          <w:lang w:val="en-US"/>
        </w:rPr>
      </w:pPr>
      <w:r w:rsidRPr="00774BE0">
        <w:rPr>
          <w:rFonts w:cstheme="minorHAnsi"/>
          <w:i/>
          <w:sz w:val="16"/>
          <w:szCs w:val="16"/>
          <w:lang w:val="en-US"/>
        </w:rPr>
        <w:t xml:space="preserve">For more </w:t>
      </w:r>
      <w:proofErr w:type="gramStart"/>
      <w:r w:rsidRPr="00774BE0">
        <w:rPr>
          <w:rFonts w:cstheme="minorHAnsi"/>
          <w:i/>
          <w:sz w:val="16"/>
          <w:szCs w:val="16"/>
          <w:lang w:val="en-US"/>
        </w:rPr>
        <w:t>Information</w:t>
      </w:r>
      <w:proofErr w:type="gramEnd"/>
      <w:r w:rsidRPr="00774BE0">
        <w:rPr>
          <w:rFonts w:cstheme="minorHAnsi"/>
          <w:i/>
          <w:sz w:val="16"/>
          <w:szCs w:val="16"/>
          <w:lang w:val="en-US"/>
        </w:rPr>
        <w:t xml:space="preserve"> Contact: Mrs. Zoe </w:t>
      </w:r>
      <w:proofErr w:type="spellStart"/>
      <w:r w:rsidRPr="00774BE0">
        <w:rPr>
          <w:rFonts w:cstheme="minorHAnsi"/>
          <w:i/>
          <w:sz w:val="16"/>
          <w:szCs w:val="16"/>
          <w:lang w:val="en-US"/>
        </w:rPr>
        <w:t>Tsakanika</w:t>
      </w:r>
      <w:proofErr w:type="spellEnd"/>
      <w:r w:rsidRPr="00774BE0">
        <w:rPr>
          <w:rFonts w:cstheme="minorHAnsi"/>
          <w:i/>
          <w:sz w:val="16"/>
          <w:szCs w:val="16"/>
          <w:lang w:val="en-US"/>
        </w:rPr>
        <w:t xml:space="preserve"> (Event Designer). Mob: 690 9185 762</w:t>
      </w:r>
    </w:p>
    <w:p w:rsidR="00774BE0" w:rsidRPr="00774BE0" w:rsidRDefault="00774BE0" w:rsidP="00774BE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18"/>
          <w:szCs w:val="18"/>
          <w:lang w:val="en-US" w:eastAsia="el-GR"/>
        </w:rPr>
      </w:pPr>
    </w:p>
    <w:p w:rsidR="00774BE0" w:rsidRPr="00D27297" w:rsidRDefault="00D27297" w:rsidP="00D27297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0"/>
          <w:szCs w:val="20"/>
          <w:lang w:val="en-US" w:eastAsia="el-GR"/>
        </w:rPr>
      </w:pPr>
      <w:r w:rsidRPr="00D27297">
        <w:rPr>
          <w:rFonts w:eastAsia="Times New Roman" w:cstheme="minorHAnsi"/>
          <w:b/>
          <w:sz w:val="20"/>
          <w:szCs w:val="20"/>
          <w:lang w:val="en-US" w:eastAsia="el-GR"/>
        </w:rPr>
        <w:lastRenderedPageBreak/>
        <w:t>“The Art of Wine Tasting</w:t>
      </w:r>
      <w:r>
        <w:rPr>
          <w:rFonts w:eastAsia="Times New Roman" w:cstheme="minorHAnsi"/>
          <w:b/>
          <w:sz w:val="20"/>
          <w:szCs w:val="20"/>
          <w:lang w:val="en-US" w:eastAsia="el-GR"/>
        </w:rPr>
        <w:t>”</w:t>
      </w:r>
    </w:p>
    <w:p w:rsidR="00774BE0" w:rsidRPr="00774BE0" w:rsidRDefault="00774BE0" w:rsidP="00774BE0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kern w:val="36"/>
          <w:sz w:val="18"/>
          <w:szCs w:val="18"/>
          <w:lang w:val="en-US" w:eastAsia="el-GR"/>
        </w:rPr>
        <w:t xml:space="preserve"> Corporate Bonding: The Wine Tasting Experience</w:t>
      </w:r>
    </w:p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Transform your next corporate event into a memorable experience of networking and collaboration.</w:t>
      </w:r>
    </w:p>
    <w:p w:rsidR="00774BE0" w:rsidRPr="00774BE0" w:rsidRDefault="00774BE0" w:rsidP="00774BE0">
      <w:pPr>
        <w:spacing w:before="100" w:beforeAutospacing="1" w:after="100" w:afterAutospacing="1" w:line="240" w:lineRule="auto"/>
        <w:contextualSpacing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The </w:t>
      </w: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Corporate Wine Tasting Experience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we offer is not just a simple tasting. It is a structured, interactive workshop designed to </w:t>
      </w: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enhance your team's cohesion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through enjoyment and discovery.</w:t>
      </w:r>
    </w:p>
    <w:p w:rsidR="00774BE0" w:rsidRPr="00774BE0" w:rsidRDefault="00774BE0" w:rsidP="00774B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Why Choose Wine Tasting for Team Bonding?</w:t>
      </w:r>
    </w:p>
    <w:p w:rsidR="00774BE0" w:rsidRPr="00774BE0" w:rsidRDefault="00774BE0" w:rsidP="00774B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Icebreaker Power: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Wine acts as a natural catalyst for conversation, allowing colleagues to connect on a personal level.</w:t>
      </w:r>
    </w:p>
    <w:p w:rsidR="00774BE0" w:rsidRPr="00774BE0" w:rsidRDefault="00774BE0" w:rsidP="00774B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Equality &amp; Participation: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Learning new skills (tasting) takes place on neutral ground, where everyone starts from the same baseline.</w:t>
      </w:r>
    </w:p>
    <w:p w:rsidR="00774BE0" w:rsidRPr="00774BE0" w:rsidRDefault="00774BE0" w:rsidP="00774BE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Company Culture: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Offer a </w:t>
      </w: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premium experience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that shows your appreciation for your employees.</w:t>
      </w:r>
    </w:p>
    <w:p w:rsidR="00774BE0" w:rsidRPr="00774BE0" w:rsidRDefault="00774BE0" w:rsidP="00774BE0">
      <w:pPr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The Structured Activity Program (2 Hours)</w:t>
      </w:r>
    </w:p>
    <w:p w:rsidR="00774BE0" w:rsidRPr="00774BE0" w:rsidRDefault="00774BE0" w:rsidP="00774BE0">
      <w:p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>Here is the flow of the event, highlighting the interactive elements: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6"/>
        <w:gridCol w:w="3531"/>
        <w:gridCol w:w="3123"/>
      </w:tblGrid>
      <w:tr w:rsidR="00774BE0" w:rsidRPr="00774BE0" w:rsidTr="00572784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Phase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Focus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Bonding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Goal</w:t>
            </w:r>
            <w:proofErr w:type="spellEnd"/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1.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Welcome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Sip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(15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min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Sommelier Introduction: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Basic principles of Sight, Aroma, and Taste.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Education &amp; Encouragement: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Creating a common, non-intimidating framework.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2. Comparative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Analysis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(25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min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Variety Comparison: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Tasting 2 wines to understand core differences.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Analysis &amp; Discussion: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Active exchange of opinions begins.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3.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Blind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Challenge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(45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min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Team Blind Tasting: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Teams taste and analyze 3 different wines (blindfolded or covered labels).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Collaboration &amp; Strategy: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Participants must work together to reach a consensus.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4.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Flavour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Pairing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(25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min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Culinary Connection: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Pairing the final wine with selected gourmet bites (e.g., cheese or chocolate).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Practical Application: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Learning through fun and sensory exploration.</w:t>
            </w:r>
          </w:p>
        </w:tc>
      </w:tr>
      <w:tr w:rsidR="00774BE0" w:rsidRPr="00774BE0" w:rsidTr="00572784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5. The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Reveal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&amp;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Toast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 xml:space="preserve"> (10 </w:t>
            </w:r>
            <w:proofErr w:type="spellStart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min</w:t>
            </w:r>
            <w:proofErr w:type="spellEnd"/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eastAsia="el-GR"/>
              </w:rPr>
              <w:t>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Unveiling &amp; Award: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Announcing the correct answers and awarding a small prize to the winning team.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74BE0" w:rsidRPr="00774BE0" w:rsidRDefault="00774BE0" w:rsidP="00572784">
            <w:pPr>
              <w:spacing w:after="480" w:line="240" w:lineRule="auto"/>
              <w:rPr>
                <w:rFonts w:eastAsia="Times New Roman" w:cstheme="minorHAnsi"/>
                <w:sz w:val="18"/>
                <w:szCs w:val="18"/>
                <w:lang w:val="en-US" w:eastAsia="el-GR"/>
              </w:rPr>
            </w:pPr>
            <w:r w:rsidRPr="00774BE0">
              <w:rPr>
                <w:rFonts w:eastAsia="Times New Roman" w:cstheme="minorHAnsi"/>
                <w:b/>
                <w:bCs/>
                <w:sz w:val="18"/>
                <w:szCs w:val="18"/>
                <w:lang w:val="en-US" w:eastAsia="el-GR"/>
              </w:rPr>
              <w:t>Positive Closure:</w:t>
            </w:r>
            <w:r w:rsidRPr="00774BE0">
              <w:rPr>
                <w:rFonts w:eastAsia="Times New Roman" w:cstheme="minorHAnsi"/>
                <w:sz w:val="18"/>
                <w:szCs w:val="18"/>
                <w:lang w:val="en-US" w:eastAsia="el-GR"/>
              </w:rPr>
              <w:t xml:space="preserve"> Celebrating the effort and the team spirit.</w:t>
            </w:r>
          </w:p>
        </w:tc>
      </w:tr>
    </w:tbl>
    <w:p w:rsidR="00774BE0" w:rsidRPr="00774BE0" w:rsidRDefault="00774BE0" w:rsidP="00774BE0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What Our Service Includes:</w:t>
      </w:r>
    </w:p>
    <w:p w:rsidR="00774BE0" w:rsidRPr="00774BE0" w:rsidRDefault="00774BE0" w:rsidP="00774B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>Full organization and coordination by an experienced Sommelier.</w:t>
      </w:r>
    </w:p>
    <w:p w:rsidR="00774BE0" w:rsidRPr="00774BE0" w:rsidRDefault="00774BE0" w:rsidP="00774B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Selection and delivery of </w:t>
      </w: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5-6 premium wine samples</w:t>
      </w:r>
      <w:r w:rsidRPr="00774BE0">
        <w:rPr>
          <w:rFonts w:eastAsia="Times New Roman" w:cstheme="minorHAnsi"/>
          <w:sz w:val="18"/>
          <w:szCs w:val="18"/>
          <w:lang w:val="en-US" w:eastAsia="el-GR"/>
        </w:rPr>
        <w:t xml:space="preserve"> (customized to your budget/preferences).</w:t>
      </w:r>
    </w:p>
    <w:p w:rsidR="00774BE0" w:rsidRPr="00774BE0" w:rsidRDefault="00774BE0" w:rsidP="00774B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>All necessary equipment (glasses, water tasting cups, note cards).</w:t>
      </w:r>
    </w:p>
    <w:p w:rsidR="00774BE0" w:rsidRPr="00774BE0" w:rsidRDefault="00774BE0" w:rsidP="00774BE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sz w:val="18"/>
          <w:szCs w:val="18"/>
          <w:lang w:val="en-US" w:eastAsia="el-GR"/>
        </w:rPr>
        <w:t>Accompanying food samples for the pairing session.</w:t>
      </w:r>
    </w:p>
    <w:p w:rsidR="00774BE0" w:rsidRDefault="00774BE0" w:rsidP="00774BE0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18"/>
          <w:szCs w:val="18"/>
          <w:lang w:val="en-US" w:eastAsia="el-GR"/>
        </w:rPr>
      </w:pPr>
      <w:r w:rsidRPr="00774BE0">
        <w:rPr>
          <w:rFonts w:eastAsia="Times New Roman" w:cstheme="minorHAnsi"/>
          <w:b/>
          <w:bCs/>
          <w:sz w:val="18"/>
          <w:szCs w:val="18"/>
          <w:lang w:val="en-US" w:eastAsia="el-GR"/>
        </w:rPr>
        <w:t>Get ready to discover your inner critic and strengthen your teamwork!</w:t>
      </w:r>
    </w:p>
    <w:p w:rsidR="00303D94" w:rsidRPr="00774BE0" w:rsidRDefault="00276747" w:rsidP="00276747">
      <w:pPr>
        <w:spacing w:beforeAutospacing="1" w:afterAutospacing="1" w:line="240" w:lineRule="auto"/>
        <w:jc w:val="center"/>
        <w:rPr>
          <w:lang w:val="en-US"/>
        </w:rPr>
      </w:pPr>
      <w:r w:rsidRPr="00774BE0">
        <w:rPr>
          <w:rFonts w:cstheme="minorHAnsi"/>
          <w:i/>
          <w:sz w:val="16"/>
          <w:szCs w:val="16"/>
          <w:lang w:val="en-US"/>
        </w:rPr>
        <w:t xml:space="preserve">For more </w:t>
      </w:r>
      <w:proofErr w:type="gramStart"/>
      <w:r w:rsidRPr="00774BE0">
        <w:rPr>
          <w:rFonts w:cstheme="minorHAnsi"/>
          <w:i/>
          <w:sz w:val="16"/>
          <w:szCs w:val="16"/>
          <w:lang w:val="en-US"/>
        </w:rPr>
        <w:t>Information</w:t>
      </w:r>
      <w:proofErr w:type="gramEnd"/>
      <w:r w:rsidRPr="00774BE0">
        <w:rPr>
          <w:rFonts w:cstheme="minorHAnsi"/>
          <w:i/>
          <w:sz w:val="16"/>
          <w:szCs w:val="16"/>
          <w:lang w:val="en-US"/>
        </w:rPr>
        <w:t xml:space="preserve"> Contact: Mrs. Zoe </w:t>
      </w:r>
      <w:proofErr w:type="spellStart"/>
      <w:r w:rsidRPr="00774BE0">
        <w:rPr>
          <w:rFonts w:cstheme="minorHAnsi"/>
          <w:i/>
          <w:sz w:val="16"/>
          <w:szCs w:val="16"/>
          <w:lang w:val="en-US"/>
        </w:rPr>
        <w:t>Tsakanika</w:t>
      </w:r>
      <w:proofErr w:type="spellEnd"/>
      <w:r w:rsidRPr="00774BE0">
        <w:rPr>
          <w:rFonts w:cstheme="minorHAnsi"/>
          <w:i/>
          <w:sz w:val="16"/>
          <w:szCs w:val="16"/>
          <w:lang w:val="en-US"/>
        </w:rPr>
        <w:t xml:space="preserve"> (Event Designer). Mob: 690 9185 762</w:t>
      </w:r>
    </w:p>
    <w:sectPr w:rsidR="00303D94" w:rsidRPr="00774B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50C4F"/>
    <w:multiLevelType w:val="multilevel"/>
    <w:tmpl w:val="E2A0C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86F49"/>
    <w:multiLevelType w:val="multilevel"/>
    <w:tmpl w:val="28A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403190"/>
    <w:multiLevelType w:val="multilevel"/>
    <w:tmpl w:val="284EB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96377B"/>
    <w:multiLevelType w:val="multilevel"/>
    <w:tmpl w:val="4D46F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BE0"/>
    <w:rsid w:val="00276747"/>
    <w:rsid w:val="00303D94"/>
    <w:rsid w:val="00774BE0"/>
    <w:rsid w:val="00D2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336AC"/>
  <w15:chartTrackingRefBased/>
  <w15:docId w15:val="{961D7AD3-31C2-47EA-AA49-38335F162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4B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739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2025-11-11T06:57:00Z</dcterms:created>
  <dcterms:modified xsi:type="dcterms:W3CDTF">2025-11-11T07:09:00Z</dcterms:modified>
</cp:coreProperties>
</file>